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C93D" w14:textId="787F69AB" w:rsidR="00350360" w:rsidRPr="00350360" w:rsidRDefault="00350360" w:rsidP="00350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Business Name: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Simply Dazzle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Assessment Conducted By: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Sean Sutton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 of Assessment: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E1F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31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/0</w:t>
      </w:r>
      <w:r w:rsidR="00EE1F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5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/202</w:t>
      </w:r>
      <w:r w:rsidR="00EE1F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6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Review Frequency: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Annually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Staff Covered: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</w:t>
      </w:r>
      <w:r w:rsidR="00EE1F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0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remote cleaners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Work Locations: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Churches, community halls, cafes, offices, domestic settings, communal areas of flats, warehouses (non-forklift)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Work Tasks Include:</w:t>
      </w: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Dusting, glass cleaning, toilet cleaning, mopping, sweeping, vacuuming, steam cleaning (under 3 bar), recycling, replenishing supplies, use of long poles, oven and canopy (hood section only) cleaning, and carpet machine cleaning</w:t>
      </w:r>
    </w:p>
    <w:p w14:paraId="76AAFD3A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527573D">
          <v:rect id="_x0000_i1025" style="width:0;height:1.5pt" o:hralign="center" o:hrstd="t" o:hr="t" fillcolor="#a0a0a0" stroked="f"/>
        </w:pict>
      </w:r>
    </w:p>
    <w:p w14:paraId="18C192A2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Manual Handling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1599"/>
        <w:gridCol w:w="1111"/>
        <w:gridCol w:w="3874"/>
      </w:tblGrid>
      <w:tr w:rsidR="00350360" w:rsidRPr="00350360" w14:paraId="45595EB9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230E5E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3CEB0ADC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200C642E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66BEC6A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72725965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3AC3D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Lifting vacuums, mop buckets, moving bins</w:t>
            </w:r>
          </w:p>
        </w:tc>
        <w:tc>
          <w:tcPr>
            <w:tcW w:w="0" w:type="auto"/>
            <w:vAlign w:val="center"/>
            <w:hideMark/>
          </w:tcPr>
          <w:p w14:paraId="0C434926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0C59F7FF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Strains, sprains</w:t>
            </w:r>
          </w:p>
        </w:tc>
        <w:tc>
          <w:tcPr>
            <w:tcW w:w="0" w:type="auto"/>
            <w:vAlign w:val="center"/>
            <w:hideMark/>
          </w:tcPr>
          <w:p w14:paraId="728BA629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Staff inducted in manual handling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Encourage use of good posture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Only carry mop buckets upstairs if essential; use caution and fill minimally</w:t>
            </w:r>
          </w:p>
        </w:tc>
      </w:tr>
    </w:tbl>
    <w:p w14:paraId="27DC641D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4A8D3D">
          <v:rect id="_x0000_i1026" style="width:0;height:1.5pt" o:hralign="center" o:hrstd="t" o:hr="t" fillcolor="#a0a0a0" stroked="f"/>
        </w:pict>
      </w:r>
    </w:p>
    <w:p w14:paraId="4CF98014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Repetitive Strain Injury (RSI)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1713"/>
        <w:gridCol w:w="1953"/>
        <w:gridCol w:w="2788"/>
      </w:tblGrid>
      <w:tr w:rsidR="00350360" w:rsidRPr="00350360" w14:paraId="52BDE7D0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B36D6A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70792F6E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741D8A71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2C54F814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1E15969B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2FA84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Repetitive wiping, mopping, vacuuming</w:t>
            </w:r>
          </w:p>
        </w:tc>
        <w:tc>
          <w:tcPr>
            <w:tcW w:w="0" w:type="auto"/>
            <w:vAlign w:val="center"/>
            <w:hideMark/>
          </w:tcPr>
          <w:p w14:paraId="08017FA2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3C8A2FFC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Muscle and joint discomfort</w:t>
            </w:r>
          </w:p>
        </w:tc>
        <w:tc>
          <w:tcPr>
            <w:tcW w:w="0" w:type="auto"/>
            <w:vAlign w:val="center"/>
            <w:hideMark/>
          </w:tcPr>
          <w:p w14:paraId="1C5FB0FD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RSI awareness during induction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Encourage microbreaks and task variation</w:t>
            </w:r>
          </w:p>
        </w:tc>
      </w:tr>
    </w:tbl>
    <w:p w14:paraId="3D3F70BB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4191AFA">
          <v:rect id="_x0000_i1027" style="width:0;height:1.5pt" o:hralign="center" o:hrstd="t" o:hr="t" fillcolor="#a0a0a0" stroked="f"/>
        </w:pict>
      </w:r>
    </w:p>
    <w:p w14:paraId="45D48728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COSHH – Chemical Exposure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86"/>
        <w:gridCol w:w="1741"/>
        <w:gridCol w:w="3549"/>
      </w:tblGrid>
      <w:tr w:rsidR="00350360" w:rsidRPr="00350360" w14:paraId="155E6912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51DF7A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30F70BE9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1090B327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A3599EA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10CA3958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1A0D1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of cleaning chemicals (including ovens and canopies)</w:t>
            </w:r>
          </w:p>
        </w:tc>
        <w:tc>
          <w:tcPr>
            <w:tcW w:w="0" w:type="auto"/>
            <w:vAlign w:val="center"/>
            <w:hideMark/>
          </w:tcPr>
          <w:p w14:paraId="0DB3647F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Cleaners, others</w:t>
            </w:r>
          </w:p>
        </w:tc>
        <w:tc>
          <w:tcPr>
            <w:tcW w:w="0" w:type="auto"/>
            <w:vAlign w:val="center"/>
            <w:hideMark/>
          </w:tcPr>
          <w:p w14:paraId="36230533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Burns, irritation, respiratory issues</w:t>
            </w:r>
          </w:p>
        </w:tc>
        <w:tc>
          <w:tcPr>
            <w:tcW w:w="0" w:type="auto"/>
            <w:vAlign w:val="center"/>
            <w:hideMark/>
          </w:tcPr>
          <w:p w14:paraId="788B3DAE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Use only approved products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Use as directed and dilute correctly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Use in well-ventilated rooms only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Harsher chemicals used only on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visible external areas only (hood section only – not past hood filters)</w:t>
            </w:r>
          </w:p>
        </w:tc>
      </w:tr>
    </w:tbl>
    <w:p w14:paraId="3906A5A2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122CBD0B">
          <v:rect id="_x0000_i1028" style="width:0;height:1.5pt" o:hralign="center" o:hrstd="t" o:hr="t" fillcolor="#a0a0a0" stroked="f"/>
        </w:pict>
      </w:r>
    </w:p>
    <w:p w14:paraId="4F0D0853" w14:textId="63D6CCC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S</w:t>
      </w:r>
      <w:r w:rsidR="00A23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lipping, Tripping and Falling</w:t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A23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– </w:t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Cleaning</w:t>
      </w:r>
      <w:r w:rsidR="00A23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Mopping </w:t>
      </w: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&amp; Vacuuming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1668"/>
        <w:gridCol w:w="829"/>
        <w:gridCol w:w="4132"/>
      </w:tblGrid>
      <w:tr w:rsidR="00350360" w:rsidRPr="00350360" w14:paraId="42D2A690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053523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5CD46983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5BE0B2B6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5634CE14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14D019AB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9910B" w14:textId="77777777" w:rsid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Cleaning staircases, leaning over edges</w:t>
            </w:r>
          </w:p>
          <w:p w14:paraId="67911496" w14:textId="77777777" w:rsidR="00A2364B" w:rsidRDefault="00A2364B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Wet floor</w:t>
            </w:r>
          </w:p>
          <w:p w14:paraId="52AB2099" w14:textId="77777777" w:rsidR="00A2364B" w:rsidRDefault="00A2364B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Cables lose on floor</w:t>
            </w:r>
          </w:p>
          <w:p w14:paraId="264CBF3A" w14:textId="5F9CC856" w:rsidR="00A2364B" w:rsidRPr="00350360" w:rsidRDefault="00A2364B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331BA" w14:textId="77777777" w:rsid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  <w:p w14:paraId="74BD70D8" w14:textId="77777777" w:rsidR="00A2364B" w:rsidRDefault="00A2364B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Visitors</w:t>
            </w:r>
          </w:p>
          <w:p w14:paraId="6950D089" w14:textId="53634935" w:rsidR="00A2364B" w:rsidRPr="00350360" w:rsidRDefault="00A2364B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Others</w:t>
            </w:r>
          </w:p>
        </w:tc>
        <w:tc>
          <w:tcPr>
            <w:tcW w:w="0" w:type="auto"/>
            <w:vAlign w:val="center"/>
            <w:hideMark/>
          </w:tcPr>
          <w:p w14:paraId="5C5D0803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Slips, falls</w:t>
            </w:r>
          </w:p>
        </w:tc>
        <w:tc>
          <w:tcPr>
            <w:tcW w:w="0" w:type="auto"/>
            <w:vAlign w:val="center"/>
            <w:hideMark/>
          </w:tcPr>
          <w:p w14:paraId="48035313" w14:textId="77777777" w:rsid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Use safe posture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Cords tucked securely; avoid tugging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Vacuum placed securely on level above or below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Only carry mop buckets upstairs if essential; use caution and fill minimally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Cleaners must not lean over balconies or banisters</w:t>
            </w:r>
          </w:p>
          <w:p w14:paraId="780938AC" w14:textId="32B15819" w:rsidR="00A2364B" w:rsidRPr="00350360" w:rsidRDefault="00A2364B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- Ensure wet floor signs are visible</w:t>
            </w:r>
          </w:p>
        </w:tc>
      </w:tr>
    </w:tbl>
    <w:p w14:paraId="0E758047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95D08C4">
          <v:rect id="_x0000_i1029" style="width:0;height:1.5pt" o:hralign="center" o:hrstd="t" o:hr="t" fillcolor="#a0a0a0" stroked="f"/>
        </w:pict>
      </w:r>
    </w:p>
    <w:p w14:paraId="4CC6DE63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Electrical Safety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909"/>
        <w:gridCol w:w="1616"/>
        <w:gridCol w:w="3241"/>
      </w:tblGrid>
      <w:tr w:rsidR="00350360" w:rsidRPr="00350360" w14:paraId="2B60BFFF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4E5775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4C7DCEAA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116E1B37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4816BD16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488E1CB8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26CA8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of vacuums and machines</w:t>
            </w:r>
          </w:p>
        </w:tc>
        <w:tc>
          <w:tcPr>
            <w:tcW w:w="0" w:type="auto"/>
            <w:vAlign w:val="center"/>
            <w:hideMark/>
          </w:tcPr>
          <w:p w14:paraId="0CFF4CC4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3930A59D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Electric shock or fire</w:t>
            </w:r>
          </w:p>
        </w:tc>
        <w:tc>
          <w:tcPr>
            <w:tcW w:w="0" w:type="auto"/>
            <w:vAlign w:val="center"/>
            <w:hideMark/>
          </w:tcPr>
          <w:p w14:paraId="1A4E4A89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Visual checks before use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Customer equipment is their responsibility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PAT testing on Simply Dazzle equipment</w:t>
            </w:r>
          </w:p>
        </w:tc>
      </w:tr>
    </w:tbl>
    <w:p w14:paraId="0EF0AC78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12622C4">
          <v:rect id="_x0000_i1030" style="width:0;height:1.5pt" o:hralign="center" o:hrstd="t" o:hr="t" fillcolor="#a0a0a0" stroked="f"/>
        </w:pict>
      </w:r>
    </w:p>
    <w:p w14:paraId="4215211B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6. Fire Risk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1809"/>
        <w:gridCol w:w="1028"/>
        <w:gridCol w:w="3564"/>
      </w:tblGrid>
      <w:tr w:rsidR="00350360" w:rsidRPr="00350360" w14:paraId="51B14A1C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A3D469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0B18A48D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4B6D77FC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41A0D251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2236CD68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50877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Flammable substances, faulty electrics</w:t>
            </w:r>
          </w:p>
        </w:tc>
        <w:tc>
          <w:tcPr>
            <w:tcW w:w="0" w:type="auto"/>
            <w:vAlign w:val="center"/>
            <w:hideMark/>
          </w:tcPr>
          <w:p w14:paraId="39D26D1C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Cleaners, public</w:t>
            </w:r>
          </w:p>
        </w:tc>
        <w:tc>
          <w:tcPr>
            <w:tcW w:w="0" w:type="auto"/>
            <w:vAlign w:val="center"/>
            <w:hideMark/>
          </w:tcPr>
          <w:p w14:paraId="58B0A7A2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Fire or injury</w:t>
            </w:r>
          </w:p>
        </w:tc>
        <w:tc>
          <w:tcPr>
            <w:tcW w:w="0" w:type="auto"/>
            <w:vAlign w:val="center"/>
            <w:hideMark/>
          </w:tcPr>
          <w:p w14:paraId="0C1BD13D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Cleaners must review fire procedure at each site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Identify and read extinguisher instructions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Use extinguisher only to aid personal evacuation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- Customers are responsible for evacuating others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Management check-in with clients on fire procedures</w:t>
            </w:r>
          </w:p>
        </w:tc>
      </w:tr>
    </w:tbl>
    <w:p w14:paraId="2B72C3C2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0F1091B2">
          <v:rect id="_x0000_i1031" style="width:0;height:1.5pt" o:hralign="center" o:hrstd="t" o:hr="t" fillcolor="#a0a0a0" stroked="f"/>
        </w:pict>
      </w:r>
    </w:p>
    <w:p w14:paraId="6CCCAD0F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7. Lone Working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960"/>
        <w:gridCol w:w="2363"/>
        <w:gridCol w:w="3386"/>
      </w:tblGrid>
      <w:tr w:rsidR="00350360" w:rsidRPr="00350360" w14:paraId="50856C47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81283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4D8ADB05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630127D5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3E61FF21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70CA5C86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7D116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Working alone</w:t>
            </w:r>
          </w:p>
        </w:tc>
        <w:tc>
          <w:tcPr>
            <w:tcW w:w="0" w:type="auto"/>
            <w:vAlign w:val="center"/>
            <w:hideMark/>
          </w:tcPr>
          <w:p w14:paraId="403D050B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7FF75ED8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Delayed response, security risk</w:t>
            </w:r>
          </w:p>
        </w:tc>
        <w:tc>
          <w:tcPr>
            <w:tcW w:w="0" w:type="auto"/>
            <w:vAlign w:val="center"/>
            <w:hideMark/>
          </w:tcPr>
          <w:p w14:paraId="4FFE7B3B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Clock-in/out system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Emergency contact protocol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No ladders or standing on chairs when alone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Identify escape route or lockable safe room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Do not lean over balconies or banisters</w:t>
            </w:r>
          </w:p>
        </w:tc>
      </w:tr>
    </w:tbl>
    <w:p w14:paraId="1E4C7592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9B22100">
          <v:rect id="_x0000_i1032" style="width:0;height:1.5pt" o:hralign="center" o:hrstd="t" o:hr="t" fillcolor="#a0a0a0" stroked="f"/>
        </w:pict>
      </w:r>
    </w:p>
    <w:p w14:paraId="7647234C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8. Carpet Cleaning Machines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588"/>
        <w:gridCol w:w="1188"/>
        <w:gridCol w:w="3842"/>
      </w:tblGrid>
      <w:tr w:rsidR="00350360" w:rsidRPr="00350360" w14:paraId="44C88779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2222D5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129F018D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790B2C3A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3CAC9B24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219F719D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20D2A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Using Rug Doctor / Karcher-style machines</w:t>
            </w:r>
          </w:p>
        </w:tc>
        <w:tc>
          <w:tcPr>
            <w:tcW w:w="0" w:type="auto"/>
            <w:vAlign w:val="center"/>
            <w:hideMark/>
          </w:tcPr>
          <w:p w14:paraId="55BFE6CA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3E05A7C1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Shock, trip, injury</w:t>
            </w:r>
          </w:p>
        </w:tc>
        <w:tc>
          <w:tcPr>
            <w:tcW w:w="0" w:type="auto"/>
            <w:vAlign w:val="center"/>
            <w:hideMark/>
          </w:tcPr>
          <w:p w14:paraId="7A015ED1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Check wiring and casing for damage before use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Do not use damaged machines; report to management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Follow manufacturer instructions and watch Rug Doctor training videos</w:t>
            </w:r>
          </w:p>
        </w:tc>
      </w:tr>
    </w:tbl>
    <w:p w14:paraId="7CD646E8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1A8AD7B">
          <v:rect id="_x0000_i1033" style="width:0;height:1.5pt" o:hralign="center" o:hrstd="t" o:hr="t" fillcolor="#a0a0a0" stroked="f"/>
        </w:pict>
      </w:r>
    </w:p>
    <w:p w14:paraId="436B3F4C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9. Lighting Conditions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782"/>
        <w:gridCol w:w="1655"/>
        <w:gridCol w:w="4470"/>
      </w:tblGrid>
      <w:tr w:rsidR="00350360" w:rsidRPr="00350360" w14:paraId="3685218B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81AC2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28D73748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63707E79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6DB0E66F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5FCB9810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496A8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Poor lighting</w:t>
            </w:r>
          </w:p>
        </w:tc>
        <w:tc>
          <w:tcPr>
            <w:tcW w:w="0" w:type="auto"/>
            <w:vAlign w:val="center"/>
            <w:hideMark/>
          </w:tcPr>
          <w:p w14:paraId="29F4779C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229D6794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Trips or hazards missed</w:t>
            </w:r>
          </w:p>
        </w:tc>
        <w:tc>
          <w:tcPr>
            <w:tcW w:w="0" w:type="auto"/>
            <w:vAlign w:val="center"/>
            <w:hideMark/>
          </w:tcPr>
          <w:p w14:paraId="0B9B4C52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Clean only in adequate lighting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Report poor lighting to client/management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Make dynamic assessment to determine if work is safe to proceed</w:t>
            </w:r>
          </w:p>
        </w:tc>
      </w:tr>
    </w:tbl>
    <w:p w14:paraId="20959972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0F140F2B">
          <v:rect id="_x0000_i1034" style="width:0;height:1.5pt" o:hralign="center" o:hrstd="t" o:hr="t" fillcolor="#a0a0a0" stroked="f"/>
        </w:pict>
      </w:r>
    </w:p>
    <w:p w14:paraId="262C7904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10. First Aid Procedures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845"/>
        <w:gridCol w:w="1979"/>
        <w:gridCol w:w="3964"/>
      </w:tblGrid>
      <w:tr w:rsidR="00350360" w:rsidRPr="00350360" w14:paraId="5EF4F8D4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2B56B0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00A95550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7B3A9A74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2443D6B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102201F8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AB760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Injuries on site</w:t>
            </w:r>
          </w:p>
        </w:tc>
        <w:tc>
          <w:tcPr>
            <w:tcW w:w="0" w:type="auto"/>
            <w:vAlign w:val="center"/>
            <w:hideMark/>
          </w:tcPr>
          <w:p w14:paraId="0B59E054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11FFB323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Lack of response, infection</w:t>
            </w:r>
          </w:p>
        </w:tc>
        <w:tc>
          <w:tcPr>
            <w:tcW w:w="0" w:type="auto"/>
            <w:vAlign w:val="center"/>
            <w:hideMark/>
          </w:tcPr>
          <w:p w14:paraId="1987F72C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Cleaners to locate and familiarise with on-site provisions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Use personal kits if needed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Record in site accident book and notify management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Report any use of personal kit for replenishment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Cleaners must ensure kits are in-date or report if not</w:t>
            </w:r>
          </w:p>
        </w:tc>
      </w:tr>
    </w:tbl>
    <w:p w14:paraId="03B2364D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F96A30A">
          <v:rect id="_x0000_i1035" style="width:0;height:1.5pt" o:hralign="center" o:hrstd="t" o:hr="t" fillcolor="#a0a0a0" stroked="f"/>
        </w:pict>
      </w:r>
    </w:p>
    <w:p w14:paraId="66D9EC15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 Cross-Contamination &amp; Hygiene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956"/>
        <w:gridCol w:w="1547"/>
        <w:gridCol w:w="3285"/>
      </w:tblGrid>
      <w:tr w:rsidR="00350360" w:rsidRPr="00350360" w14:paraId="360C97B3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42BFBD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08C294E6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2BD6E9DD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6ED68080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571BA55E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488C5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Infection or chemical transfer</w:t>
            </w:r>
          </w:p>
        </w:tc>
        <w:tc>
          <w:tcPr>
            <w:tcW w:w="0" w:type="auto"/>
            <w:vAlign w:val="center"/>
            <w:hideMark/>
          </w:tcPr>
          <w:p w14:paraId="409F9FC5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Cleaners, others</w:t>
            </w:r>
          </w:p>
        </w:tc>
        <w:tc>
          <w:tcPr>
            <w:tcW w:w="0" w:type="auto"/>
            <w:vAlign w:val="center"/>
            <w:hideMark/>
          </w:tcPr>
          <w:p w14:paraId="46C116DE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Illness or exposure</w:t>
            </w:r>
          </w:p>
        </w:tc>
        <w:tc>
          <w:tcPr>
            <w:tcW w:w="0" w:type="auto"/>
            <w:vAlign w:val="center"/>
            <w:hideMark/>
          </w:tcPr>
          <w:p w14:paraId="7897155E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Cloths and mops washed at 60°C+ after use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Colour coding used where required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Disposable gloves used for all tasks</w:t>
            </w:r>
          </w:p>
        </w:tc>
      </w:tr>
    </w:tbl>
    <w:p w14:paraId="5AA3E87B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0F975E0">
          <v:rect id="_x0000_i1036" style="width:0;height:1.5pt" o:hralign="center" o:hrstd="t" o:hr="t" fillcolor="#a0a0a0" stroked="f"/>
        </w:pict>
      </w:r>
    </w:p>
    <w:p w14:paraId="5D1A8EA6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12. PPE – Personal Protective Equipment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884"/>
        <w:gridCol w:w="1488"/>
        <w:gridCol w:w="4232"/>
      </w:tblGrid>
      <w:tr w:rsidR="00350360" w:rsidRPr="00350360" w14:paraId="402DA08C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F5995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397C9CD2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7C98E925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1352DE0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1A109876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50136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Inadequate PPE</w:t>
            </w:r>
          </w:p>
        </w:tc>
        <w:tc>
          <w:tcPr>
            <w:tcW w:w="0" w:type="auto"/>
            <w:vAlign w:val="center"/>
            <w:hideMark/>
          </w:tcPr>
          <w:p w14:paraId="70BC5319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03CCE829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Injury or exposure</w:t>
            </w:r>
          </w:p>
        </w:tc>
        <w:tc>
          <w:tcPr>
            <w:tcW w:w="0" w:type="auto"/>
            <w:vAlign w:val="center"/>
            <w:hideMark/>
          </w:tcPr>
          <w:p w14:paraId="66F32CF5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Gloves provided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Footwear must be closed-toe, non-slip, and appropriate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Cleaners must check PPE condition and availability regularly</w:t>
            </w:r>
          </w:p>
        </w:tc>
      </w:tr>
    </w:tbl>
    <w:p w14:paraId="09B59819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D2BD18B">
          <v:rect id="_x0000_i1037" style="width:0;height:1.5pt" o:hralign="center" o:hrstd="t" o:hr="t" fillcolor="#a0a0a0" stroked="f"/>
        </w:pict>
      </w:r>
    </w:p>
    <w:p w14:paraId="50AE662B" w14:textId="77777777" w:rsidR="00D920BB" w:rsidRDefault="00D920BB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02BE12B3" w14:textId="77777777" w:rsidR="00D920BB" w:rsidRDefault="00D920BB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3CBE0F5E" w14:textId="77777777" w:rsidR="00D920BB" w:rsidRDefault="00D920BB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698B786" w14:textId="50E0021E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13. Dynamic Risk Assessment on Site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30"/>
        <w:gridCol w:w="1458"/>
        <w:gridCol w:w="4238"/>
      </w:tblGrid>
      <w:tr w:rsidR="00350360" w:rsidRPr="00350360" w14:paraId="6BCCE9FC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C54B3F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5AE4993C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14:paraId="0ED77BA0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7BAE6105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</w:tr>
      <w:tr w:rsidR="00350360" w:rsidRPr="00350360" w14:paraId="26CEA3F9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95B6A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Changing site-specific hazards</w:t>
            </w:r>
          </w:p>
        </w:tc>
        <w:tc>
          <w:tcPr>
            <w:tcW w:w="0" w:type="auto"/>
            <w:vAlign w:val="center"/>
            <w:hideMark/>
          </w:tcPr>
          <w:p w14:paraId="4674B684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Cleaners</w:t>
            </w:r>
          </w:p>
        </w:tc>
        <w:tc>
          <w:tcPr>
            <w:tcW w:w="0" w:type="auto"/>
            <w:vAlign w:val="center"/>
            <w:hideMark/>
          </w:tcPr>
          <w:p w14:paraId="068ACAF6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Missed safety concerns</w:t>
            </w:r>
          </w:p>
        </w:tc>
        <w:tc>
          <w:tcPr>
            <w:tcW w:w="0" w:type="auto"/>
            <w:vAlign w:val="center"/>
            <w:hideMark/>
          </w:tcPr>
          <w:p w14:paraId="1598ED27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- Dynamic assessment done by cleaner and manager at each site </w:t>
            </w: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- Review lighting, fire exits, stair use, escape routes, lone worker risks, equipment conditions</w:t>
            </w:r>
          </w:p>
        </w:tc>
      </w:tr>
    </w:tbl>
    <w:p w14:paraId="607540C7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51279B1">
          <v:rect id="_x0000_i1038" style="width:0;height:1.5pt" o:hralign="center" o:hrstd="t" o:hr="t" fillcolor="#a0a0a0" stroked="f"/>
        </w:pict>
      </w:r>
    </w:p>
    <w:p w14:paraId="0D42EA69" w14:textId="6F22BC5B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Final Notes</w:t>
      </w:r>
    </w:p>
    <w:p w14:paraId="5B2788FF" w14:textId="77777777" w:rsidR="00350360" w:rsidRPr="00350360" w:rsidRDefault="00350360" w:rsidP="00350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a cleaner is not satisfied with fire safety provisions, this must be reported to management immediately.</w:t>
      </w:r>
    </w:p>
    <w:p w14:paraId="16BF8A16" w14:textId="77777777" w:rsidR="00350360" w:rsidRPr="00350360" w:rsidRDefault="00000000" w:rsidP="00350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0D35DFC">
          <v:rect id="_x0000_i1039" style="width:0;height:1.5pt" o:hralign="center" o:hrstd="t" o:hr="t" fillcolor="#a0a0a0" stroked="f"/>
        </w:pict>
      </w:r>
    </w:p>
    <w:p w14:paraId="4D21339A" w14:textId="77777777" w:rsidR="00350360" w:rsidRPr="00350360" w:rsidRDefault="00350360" w:rsidP="00350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50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Signature Section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034"/>
        <w:gridCol w:w="1061"/>
        <w:gridCol w:w="1169"/>
      </w:tblGrid>
      <w:tr w:rsidR="00350360" w:rsidRPr="00350360" w14:paraId="41D75075" w14:textId="77777777" w:rsidTr="00350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C56AF9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9A585A1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0E047404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5BE380F6" w14:textId="77777777" w:rsidR="00350360" w:rsidRPr="00350360" w:rsidRDefault="00350360" w:rsidP="0035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</w:tr>
      <w:tr w:rsidR="00350360" w:rsidRPr="00350360" w14:paraId="0455E454" w14:textId="77777777" w:rsidTr="00350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67257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Sean Sutton</w:t>
            </w:r>
          </w:p>
        </w:tc>
        <w:tc>
          <w:tcPr>
            <w:tcW w:w="0" w:type="auto"/>
            <w:vAlign w:val="center"/>
            <w:hideMark/>
          </w:tcPr>
          <w:p w14:paraId="4FCD6BA4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Proprietor</w:t>
            </w:r>
          </w:p>
        </w:tc>
        <w:tc>
          <w:tcPr>
            <w:tcW w:w="0" w:type="auto"/>
            <w:vAlign w:val="center"/>
            <w:hideMark/>
          </w:tcPr>
          <w:p w14:paraId="16A74C1F" w14:textId="77777777" w:rsidR="00350360" w:rsidRPr="00350360" w:rsidRDefault="00350360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03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S. Sutton</w:t>
            </w:r>
          </w:p>
        </w:tc>
        <w:tc>
          <w:tcPr>
            <w:tcW w:w="0" w:type="auto"/>
            <w:vAlign w:val="center"/>
            <w:hideMark/>
          </w:tcPr>
          <w:p w14:paraId="2B1FF710" w14:textId="2CB2D55F" w:rsidR="00350360" w:rsidRPr="00350360" w:rsidRDefault="00A2364B" w:rsidP="0035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31</w:t>
            </w:r>
            <w:r w:rsidR="00350360"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/0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350360" w:rsidRPr="003503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</w:tbl>
    <w:p w14:paraId="3764C307" w14:textId="77777777" w:rsidR="00104CB2" w:rsidRDefault="00104CB2"/>
    <w:sectPr w:rsidR="00104CB2" w:rsidSect="00D920B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F64C" w14:textId="77777777" w:rsidR="002A5DD7" w:rsidRDefault="002A5DD7" w:rsidP="00350360">
      <w:pPr>
        <w:spacing w:after="0" w:line="240" w:lineRule="auto"/>
      </w:pPr>
      <w:r>
        <w:separator/>
      </w:r>
    </w:p>
  </w:endnote>
  <w:endnote w:type="continuationSeparator" w:id="0">
    <w:p w14:paraId="57474CDF" w14:textId="77777777" w:rsidR="002A5DD7" w:rsidRDefault="002A5DD7" w:rsidP="0035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0BAD7" w14:textId="3DBF6530" w:rsidR="00D920BB" w:rsidRDefault="00D920B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</w:p>
      <w:p w14:paraId="4150C78C" w14:textId="5E28F94C" w:rsidR="00D920BB" w:rsidRDefault="00000000" w:rsidP="00D920BB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DD7B" w14:textId="77777777" w:rsidR="002A5DD7" w:rsidRDefault="002A5DD7" w:rsidP="00350360">
      <w:pPr>
        <w:spacing w:after="0" w:line="240" w:lineRule="auto"/>
      </w:pPr>
      <w:r>
        <w:separator/>
      </w:r>
    </w:p>
  </w:footnote>
  <w:footnote w:type="continuationSeparator" w:id="0">
    <w:p w14:paraId="5C73DCFA" w14:textId="77777777" w:rsidR="002A5DD7" w:rsidRDefault="002A5DD7" w:rsidP="0035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B3A7" w14:textId="1EDF4160" w:rsidR="00350360" w:rsidRDefault="00350360" w:rsidP="0035036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0F3DF" wp14:editId="6D46E1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2037323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GB"/>
          <w14:ligatures w14:val="none"/>
        </w:rPr>
        <w:alias w:val="Title"/>
        <w:id w:val="15524250"/>
        <w:placeholder>
          <w:docPart w:val="2803F2773ACB4DD69A856E21CFAFD83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364B">
          <w:rPr>
            <w:rFonts w:ascii="Times New Roman" w:eastAsia="Times New Roman" w:hAnsi="Times New Roman"/>
            <w:b/>
            <w:bCs/>
            <w:kern w:val="0"/>
            <w:sz w:val="28"/>
            <w:szCs w:val="28"/>
            <w:lang w:eastAsia="en-GB"/>
            <w14:ligatures w14:val="none"/>
          </w:rPr>
          <w:t>RISK ASSESSMENT</w:t>
        </w:r>
      </w:sdtContent>
    </w:sdt>
    <w:r>
      <w:rPr>
        <w:noProof/>
        <w:color w:val="156082" w:themeColor="accent1"/>
        <w:sz w:val="20"/>
        <w:szCs w:val="20"/>
      </w:rPr>
      <w:drawing>
        <wp:inline distT="0" distB="0" distL="0" distR="0" wp14:anchorId="466BFC06" wp14:editId="6A5175B1">
          <wp:extent cx="1137600" cy="1101600"/>
          <wp:effectExtent l="0" t="0" r="5715" b="3810"/>
          <wp:docPr id="1079288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600" cy="110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91918C" w14:textId="3614BF2F" w:rsidR="00350360" w:rsidRDefault="00350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92B"/>
    <w:multiLevelType w:val="multilevel"/>
    <w:tmpl w:val="CD6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82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60"/>
    <w:rsid w:val="00104CB2"/>
    <w:rsid w:val="0014691F"/>
    <w:rsid w:val="002A5DD7"/>
    <w:rsid w:val="00350360"/>
    <w:rsid w:val="00396ED6"/>
    <w:rsid w:val="00A04D46"/>
    <w:rsid w:val="00A218CA"/>
    <w:rsid w:val="00A2364B"/>
    <w:rsid w:val="00BE2F51"/>
    <w:rsid w:val="00C86DEE"/>
    <w:rsid w:val="00D920BB"/>
    <w:rsid w:val="00EE1FF6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46E4B"/>
  <w15:chartTrackingRefBased/>
  <w15:docId w15:val="{755F2C7E-466A-4E38-9643-78148E70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4B"/>
  </w:style>
  <w:style w:type="paragraph" w:styleId="Heading1">
    <w:name w:val="heading 1"/>
    <w:basedOn w:val="Normal"/>
    <w:next w:val="Normal"/>
    <w:link w:val="Heading1Char"/>
    <w:uiPriority w:val="9"/>
    <w:qFormat/>
    <w:rsid w:val="00350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3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60"/>
  </w:style>
  <w:style w:type="paragraph" w:styleId="Footer">
    <w:name w:val="footer"/>
    <w:basedOn w:val="Normal"/>
    <w:link w:val="FooterChar"/>
    <w:uiPriority w:val="99"/>
    <w:unhideWhenUsed/>
    <w:rsid w:val="00350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3F2773ACB4DD69A856E21CFAFD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DE6A-E460-40EA-92B1-C3133D555DA8}"/>
      </w:docPartPr>
      <w:docPartBody>
        <w:p w:rsidR="005436C9" w:rsidRDefault="00205D49" w:rsidP="00205D49">
          <w:pPr>
            <w:pStyle w:val="2803F2773ACB4DD69A856E21CFAFD83A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49"/>
    <w:rsid w:val="00205D49"/>
    <w:rsid w:val="005436C9"/>
    <w:rsid w:val="009E14CF"/>
    <w:rsid w:val="00BE2F51"/>
    <w:rsid w:val="00E042D3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03F2773ACB4DD69A856E21CFAFD83A">
    <w:name w:val="2803F2773ACB4DD69A856E21CFAFD83A"/>
    <w:rsid w:val="00205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sean sutton</dc:creator>
  <cp:keywords/>
  <dc:description/>
  <cp:lastModifiedBy>KIRSTY SUTTON</cp:lastModifiedBy>
  <cp:revision>2</cp:revision>
  <dcterms:created xsi:type="dcterms:W3CDTF">2026-05-31T20:58:00Z</dcterms:created>
  <dcterms:modified xsi:type="dcterms:W3CDTF">2026-05-31T20:58:00Z</dcterms:modified>
</cp:coreProperties>
</file>